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FB" w:rsidRDefault="009A484B" w:rsidP="00A80BFB">
      <w:pPr>
        <w:spacing w:line="700" w:lineRule="exact"/>
        <w:jc w:val="center"/>
        <w:rPr>
          <w:rFonts w:ascii="方正小标宋简体" w:eastAsia="方正小标宋简体" w:hint="eastAsia"/>
          <w:sz w:val="44"/>
          <w:szCs w:val="44"/>
        </w:rPr>
      </w:pPr>
      <w:r w:rsidRPr="00A80BFB">
        <w:rPr>
          <w:rFonts w:ascii="方正小标宋简体" w:eastAsia="方正小标宋简体" w:hint="eastAsia"/>
          <w:sz w:val="44"/>
          <w:szCs w:val="44"/>
        </w:rPr>
        <w:t>关于2020年文化和旅游</w:t>
      </w:r>
    </w:p>
    <w:p w:rsidR="009A484B" w:rsidRDefault="009A484B" w:rsidP="00A80BFB">
      <w:pPr>
        <w:spacing w:line="700" w:lineRule="exact"/>
        <w:jc w:val="center"/>
        <w:rPr>
          <w:rFonts w:ascii="方正小标宋简体" w:eastAsia="方正小标宋简体" w:hint="eastAsia"/>
          <w:sz w:val="44"/>
          <w:szCs w:val="44"/>
        </w:rPr>
      </w:pPr>
      <w:r w:rsidRPr="00A80BFB">
        <w:rPr>
          <w:rFonts w:ascii="方正小标宋简体" w:eastAsia="方正小标宋简体" w:hint="eastAsia"/>
          <w:sz w:val="44"/>
          <w:szCs w:val="44"/>
        </w:rPr>
        <w:t>优秀研究成果遴选的公告</w:t>
      </w:r>
    </w:p>
    <w:p w:rsidR="00A80BFB" w:rsidRPr="00A80BFB" w:rsidRDefault="00A80BFB" w:rsidP="00A80BFB">
      <w:pPr>
        <w:spacing w:line="700" w:lineRule="exact"/>
        <w:jc w:val="center"/>
        <w:rPr>
          <w:rFonts w:ascii="方正小标宋简体" w:eastAsia="方正小标宋简体" w:hint="eastAsia"/>
          <w:sz w:val="44"/>
          <w:szCs w:val="44"/>
        </w:rPr>
      </w:pP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中国旅游研究院（文化和旅游</w:t>
      </w:r>
      <w:proofErr w:type="gramStart"/>
      <w:r w:rsidRPr="00A80BFB">
        <w:rPr>
          <w:rFonts w:ascii="仿宋_GB2312" w:eastAsia="仿宋_GB2312" w:hint="eastAsia"/>
          <w:sz w:val="32"/>
          <w:szCs w:val="32"/>
        </w:rPr>
        <w:t>部数据</w:t>
      </w:r>
      <w:proofErr w:type="gramEnd"/>
      <w:r w:rsidRPr="00A80BFB">
        <w:rPr>
          <w:rFonts w:ascii="仿宋_GB2312" w:eastAsia="仿宋_GB2312" w:hint="eastAsia"/>
          <w:sz w:val="32"/>
          <w:szCs w:val="32"/>
        </w:rPr>
        <w:t>中心）</w:t>
      </w:r>
      <w:proofErr w:type="gramStart"/>
      <w:r w:rsidRPr="00A80BFB">
        <w:rPr>
          <w:rFonts w:ascii="仿宋_GB2312" w:eastAsia="仿宋_GB2312" w:hint="eastAsia"/>
          <w:sz w:val="32"/>
          <w:szCs w:val="32"/>
        </w:rPr>
        <w:t>现启动</w:t>
      </w:r>
      <w:proofErr w:type="gramEnd"/>
      <w:r w:rsidRPr="00A80BFB">
        <w:rPr>
          <w:rFonts w:ascii="仿宋_GB2312" w:eastAsia="仿宋_GB2312" w:hint="eastAsia"/>
          <w:sz w:val="32"/>
          <w:szCs w:val="32"/>
        </w:rPr>
        <w:t>2020年文化和旅游优秀研究成果遴选工作。有关事项公告如下：</w:t>
      </w:r>
    </w:p>
    <w:p w:rsidR="009A484B" w:rsidRPr="008D03E9" w:rsidRDefault="009A484B" w:rsidP="008D03E9">
      <w:pPr>
        <w:spacing w:line="520" w:lineRule="exact"/>
        <w:ind w:firstLineChars="200" w:firstLine="640"/>
        <w:rPr>
          <w:rFonts w:ascii="黑体" w:eastAsia="黑体" w:hAnsi="黑体" w:hint="eastAsia"/>
          <w:sz w:val="32"/>
          <w:szCs w:val="32"/>
        </w:rPr>
      </w:pPr>
      <w:r w:rsidRPr="008D03E9">
        <w:rPr>
          <w:rFonts w:ascii="黑体" w:eastAsia="黑体" w:hAnsi="黑体" w:hint="eastAsia"/>
          <w:sz w:val="32"/>
          <w:szCs w:val="32"/>
        </w:rPr>
        <w:t>一、申报要求</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１．</w:t>
      </w:r>
      <w:r w:rsidR="009A484B" w:rsidRPr="00A80BFB">
        <w:rPr>
          <w:rFonts w:ascii="仿宋_GB2312" w:eastAsia="仿宋_GB2312" w:hint="eastAsia"/>
          <w:sz w:val="32"/>
          <w:szCs w:val="32"/>
        </w:rPr>
        <w:t>参评成果须聚焦文化和旅游研究，成果形式包括：(1) 政府决策咨询、专题调研和数据研究报告(不含规划类成果)；(2)公开发表的学术论文；(3)公开出版的学术专著。成果完成时间范围要求为2019年1月1日至2019年12月31日。</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２．</w:t>
      </w:r>
      <w:r w:rsidR="009A484B" w:rsidRPr="00A80BFB">
        <w:rPr>
          <w:rFonts w:ascii="仿宋_GB2312" w:eastAsia="仿宋_GB2312" w:hint="eastAsia"/>
          <w:sz w:val="32"/>
          <w:szCs w:val="32"/>
        </w:rPr>
        <w:t>参评成果作者的工作单位原则上需在中国大陆境内（暂不包含港澳台地区）。中国大陆境内作者同境外作者合作的研究成果，中国大陆境内</w:t>
      </w:r>
      <w:proofErr w:type="gramStart"/>
      <w:r w:rsidR="009A484B" w:rsidRPr="00A80BFB">
        <w:rPr>
          <w:rFonts w:ascii="仿宋_GB2312" w:eastAsia="仿宋_GB2312" w:hint="eastAsia"/>
          <w:sz w:val="32"/>
          <w:szCs w:val="32"/>
        </w:rPr>
        <w:t>作者须任主编</w:t>
      </w:r>
      <w:proofErr w:type="gramEnd"/>
      <w:r w:rsidR="009A484B" w:rsidRPr="00A80BFB">
        <w:rPr>
          <w:rFonts w:ascii="仿宋_GB2312" w:eastAsia="仿宋_GB2312" w:hint="eastAsia"/>
          <w:sz w:val="32"/>
          <w:szCs w:val="32"/>
        </w:rPr>
        <w:t>或第一署名人。</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３．</w:t>
      </w:r>
      <w:r w:rsidR="009A484B" w:rsidRPr="00A80BFB">
        <w:rPr>
          <w:rFonts w:ascii="仿宋_GB2312" w:eastAsia="仿宋_GB2312" w:hint="eastAsia"/>
          <w:sz w:val="32"/>
          <w:szCs w:val="32"/>
        </w:rPr>
        <w:t>参评成果作者仅限报一项个人成果，可兼报一项集体成果。集体成果由第一作者提出申报。</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４．</w:t>
      </w:r>
      <w:r w:rsidR="009A484B" w:rsidRPr="00A80BFB">
        <w:rPr>
          <w:rFonts w:ascii="仿宋_GB2312" w:eastAsia="仿宋_GB2312" w:hint="eastAsia"/>
          <w:sz w:val="32"/>
          <w:szCs w:val="32"/>
        </w:rPr>
        <w:t>参评成果须符合以下要求：</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（1）研究报告须有实际采纳机构证明或经济、技术、社会影响的有效证明文件（如专利、软件著作权登记等）。</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（2）论文须在经国家新闻出版行政主管部门认可的专业期刊和报纸公开发表、有CN刊号，且字数在3000字以上。收入论文集者，同本条第（3）款。</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（3）专著须经国家正式出版社公开出版发行且具有完整的图书在版编目（CIP）数据。境外作者提交的专著须有ISBN书号。</w:t>
      </w:r>
    </w:p>
    <w:p w:rsidR="009A484B" w:rsidRPr="008D03E9" w:rsidRDefault="009A484B" w:rsidP="008D03E9">
      <w:pPr>
        <w:spacing w:line="520" w:lineRule="exact"/>
        <w:ind w:firstLineChars="200" w:firstLine="640"/>
        <w:rPr>
          <w:rFonts w:ascii="黑体" w:eastAsia="黑体" w:hAnsi="黑体" w:hint="eastAsia"/>
          <w:sz w:val="32"/>
          <w:szCs w:val="32"/>
        </w:rPr>
      </w:pPr>
      <w:r w:rsidRPr="008D03E9">
        <w:rPr>
          <w:rFonts w:ascii="黑体" w:eastAsia="黑体" w:hAnsi="黑体" w:hint="eastAsia"/>
          <w:sz w:val="32"/>
          <w:szCs w:val="32"/>
        </w:rPr>
        <w:lastRenderedPageBreak/>
        <w:t>二、申报材料</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１．</w:t>
      </w:r>
      <w:r w:rsidR="009A484B" w:rsidRPr="00A80BFB">
        <w:rPr>
          <w:rFonts w:ascii="仿宋_GB2312" w:eastAsia="仿宋_GB2312" w:hint="eastAsia"/>
          <w:sz w:val="32"/>
          <w:szCs w:val="32"/>
        </w:rPr>
        <w:t>申报人根据要求填写《文化和旅游优秀研究成果申报书》（2020年8月制），申报书电子版可从文化和旅游宏观决策课题与优秀研究成果管理系统（http://124.205.136.218:8088/xmsb/indexAction!to_index.action）“材料下载”处下载。</w:t>
      </w:r>
    </w:p>
    <w:p w:rsidR="009A484B" w:rsidRPr="00A80BFB" w:rsidRDefault="009C4568" w:rsidP="008D03E9">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２．</w:t>
      </w:r>
      <w:bookmarkStart w:id="0" w:name="_GoBack"/>
      <w:bookmarkEnd w:id="0"/>
      <w:r w:rsidR="009A484B" w:rsidRPr="00A80BFB">
        <w:rPr>
          <w:rFonts w:ascii="仿宋_GB2312" w:eastAsia="仿宋_GB2312" w:hint="eastAsia"/>
          <w:sz w:val="32"/>
          <w:szCs w:val="32"/>
        </w:rPr>
        <w:t>《申报书》纸质版要求提交原件1份，A3纸双面打印，中缝装订，须经申报人所在单位科研部门或相关职能部门填写审核及推荐意见并加盖单位公章。不接受未附单位推荐意见的申报材料。签字盖章的申报书信息应与电子申报</w:t>
      </w:r>
      <w:proofErr w:type="gramStart"/>
      <w:r w:rsidR="009A484B" w:rsidRPr="00A80BFB">
        <w:rPr>
          <w:rFonts w:ascii="仿宋_GB2312" w:eastAsia="仿宋_GB2312" w:hint="eastAsia"/>
          <w:sz w:val="32"/>
          <w:szCs w:val="32"/>
        </w:rPr>
        <w:t>书严格</w:t>
      </w:r>
      <w:proofErr w:type="gramEnd"/>
      <w:r w:rsidR="009A484B" w:rsidRPr="00A80BFB">
        <w:rPr>
          <w:rFonts w:ascii="仿宋_GB2312" w:eastAsia="仿宋_GB2312" w:hint="eastAsia"/>
          <w:sz w:val="32"/>
          <w:szCs w:val="32"/>
        </w:rPr>
        <w:t>保持一致。</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成果要求原件3份，论文和研究报告类成果可提交原件1份、复印件2份。论文类成果复印件</w:t>
      </w:r>
      <w:proofErr w:type="gramStart"/>
      <w:r w:rsidRPr="00A80BFB">
        <w:rPr>
          <w:rFonts w:ascii="仿宋_GB2312" w:eastAsia="仿宋_GB2312" w:hint="eastAsia"/>
          <w:sz w:val="32"/>
          <w:szCs w:val="32"/>
        </w:rPr>
        <w:t>须包括</w:t>
      </w:r>
      <w:proofErr w:type="gramEnd"/>
      <w:r w:rsidRPr="00A80BFB">
        <w:rPr>
          <w:rFonts w:ascii="仿宋_GB2312" w:eastAsia="仿宋_GB2312" w:hint="eastAsia"/>
          <w:sz w:val="32"/>
          <w:szCs w:val="32"/>
        </w:rPr>
        <w:t>期刊封面、完整目录、论文全文刊载页，并装订成册。</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佐证材料单独装订，要求一式3份，要能够证明参评成果的思想水平、学术价值、实际应用价值、影响和实际效益。</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如参评成果的语种为外文，须同时提交成果全文的中文翻译纸质版一式3份。</w:t>
      </w:r>
    </w:p>
    <w:p w:rsidR="009A484B" w:rsidRPr="008D03E9" w:rsidRDefault="009A484B" w:rsidP="008D03E9">
      <w:pPr>
        <w:spacing w:line="520" w:lineRule="exact"/>
        <w:ind w:firstLineChars="200" w:firstLine="640"/>
        <w:rPr>
          <w:rFonts w:ascii="黑体" w:eastAsia="黑体" w:hAnsi="黑体" w:hint="eastAsia"/>
          <w:sz w:val="32"/>
          <w:szCs w:val="32"/>
        </w:rPr>
      </w:pPr>
      <w:r w:rsidRPr="008D03E9">
        <w:rPr>
          <w:rFonts w:ascii="黑体" w:eastAsia="黑体" w:hAnsi="黑体" w:hint="eastAsia"/>
          <w:sz w:val="32"/>
          <w:szCs w:val="32"/>
        </w:rPr>
        <w:t>三、报送时间和方式</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申报书》经申报人所在单位登录文化和旅游宏观决策课题与优秀研究成果管理系统在线审核后自动视为接收，未经所在单位在线审核的不予接收。本年度成果申报及审核截止时间为2020年9月28日17点，逾期系统将自动关闭。</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个人注册无须依托单位审核。依托单位注册，按管理系统首页“注册和审核说明”有关步骤完成，《单位账号申请表》可从“材料下载”处下载。已注册单位和个人无须重复</w:t>
      </w:r>
      <w:r w:rsidRPr="00A80BFB">
        <w:rPr>
          <w:rFonts w:ascii="仿宋_GB2312" w:eastAsia="仿宋_GB2312" w:hint="eastAsia"/>
          <w:sz w:val="32"/>
          <w:szCs w:val="32"/>
        </w:rPr>
        <w:lastRenderedPageBreak/>
        <w:t>注册。</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请各单位于2020年9月28日前统一寄送本单位纸质申报材料至中国旅游研究院。不接收个人邮寄的申报材料。邮寄方式请选用邮政EMS，并注明文化和旅游优秀研究成果申报材料。</w:t>
      </w:r>
    </w:p>
    <w:p w:rsidR="009A484B" w:rsidRPr="008D03E9" w:rsidRDefault="009A484B" w:rsidP="008D03E9">
      <w:pPr>
        <w:spacing w:line="520" w:lineRule="exact"/>
        <w:ind w:firstLineChars="200" w:firstLine="640"/>
        <w:rPr>
          <w:rFonts w:ascii="黑体" w:eastAsia="黑体" w:hAnsi="黑体" w:hint="eastAsia"/>
          <w:sz w:val="32"/>
          <w:szCs w:val="32"/>
        </w:rPr>
      </w:pPr>
      <w:r w:rsidRPr="008D03E9">
        <w:rPr>
          <w:rFonts w:ascii="黑体" w:eastAsia="黑体" w:hAnsi="黑体" w:hint="eastAsia"/>
          <w:sz w:val="32"/>
          <w:szCs w:val="32"/>
        </w:rPr>
        <w:t>四、联系方式</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联 系 人：中国旅游研究院（文化和旅游</w:t>
      </w:r>
      <w:proofErr w:type="gramStart"/>
      <w:r w:rsidRPr="00A80BFB">
        <w:rPr>
          <w:rFonts w:ascii="仿宋_GB2312" w:eastAsia="仿宋_GB2312" w:hint="eastAsia"/>
          <w:sz w:val="32"/>
          <w:szCs w:val="32"/>
        </w:rPr>
        <w:t>部数据</w:t>
      </w:r>
      <w:proofErr w:type="gramEnd"/>
      <w:r w:rsidRPr="00A80BFB">
        <w:rPr>
          <w:rFonts w:ascii="仿宋_GB2312" w:eastAsia="仿宋_GB2312" w:hint="eastAsia"/>
          <w:sz w:val="32"/>
          <w:szCs w:val="32"/>
        </w:rPr>
        <w:t>中心） 科研管理部</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联系电话：（010）85166018，85166004，85166003</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传    真：（010）85166055</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电子邮箱：ctaresearch@163.com</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通讯地址：北京市建国门内大街甲九号</w:t>
      </w:r>
    </w:p>
    <w:p w:rsidR="009A484B" w:rsidRPr="00A80BFB" w:rsidRDefault="009A484B" w:rsidP="008D03E9">
      <w:pPr>
        <w:spacing w:line="520" w:lineRule="exact"/>
        <w:ind w:firstLineChars="200" w:firstLine="640"/>
        <w:rPr>
          <w:rFonts w:ascii="仿宋_GB2312" w:eastAsia="仿宋_GB2312" w:hint="eastAsia"/>
          <w:sz w:val="32"/>
          <w:szCs w:val="32"/>
        </w:rPr>
      </w:pPr>
      <w:r w:rsidRPr="00A80BFB">
        <w:rPr>
          <w:rFonts w:ascii="仿宋_GB2312" w:eastAsia="仿宋_GB2312" w:hint="eastAsia"/>
          <w:sz w:val="32"/>
          <w:szCs w:val="32"/>
        </w:rPr>
        <w:t>邮政编码：100005</w:t>
      </w:r>
    </w:p>
    <w:p w:rsidR="00A80BFB" w:rsidRPr="00A80BFB" w:rsidRDefault="00A80BFB" w:rsidP="009A484B">
      <w:pPr>
        <w:rPr>
          <w:rFonts w:ascii="仿宋_GB2312" w:eastAsia="仿宋_GB2312" w:hint="eastAsia"/>
          <w:sz w:val="32"/>
          <w:szCs w:val="32"/>
        </w:rPr>
      </w:pPr>
    </w:p>
    <w:p w:rsidR="00A80BFB" w:rsidRPr="00A80BFB" w:rsidRDefault="00A80BFB" w:rsidP="009A484B">
      <w:pPr>
        <w:rPr>
          <w:rFonts w:ascii="仿宋_GB2312" w:eastAsia="仿宋_GB2312" w:hint="eastAsia"/>
          <w:sz w:val="32"/>
          <w:szCs w:val="32"/>
        </w:rPr>
      </w:pPr>
    </w:p>
    <w:p w:rsidR="00A07D3A" w:rsidRDefault="009A484B" w:rsidP="00A07D3A">
      <w:pPr>
        <w:spacing w:line="520" w:lineRule="exact"/>
        <w:ind w:rightChars="200" w:right="420"/>
        <w:jc w:val="right"/>
        <w:rPr>
          <w:rFonts w:ascii="仿宋_GB2312" w:eastAsia="仿宋_GB2312" w:hint="eastAsia"/>
          <w:sz w:val="32"/>
          <w:szCs w:val="32"/>
        </w:rPr>
      </w:pPr>
      <w:r w:rsidRPr="00A80BFB">
        <w:rPr>
          <w:rFonts w:ascii="仿宋_GB2312" w:eastAsia="仿宋_GB2312" w:hint="eastAsia"/>
          <w:sz w:val="32"/>
          <w:szCs w:val="32"/>
        </w:rPr>
        <w:t>中国旅游研究院（文化和旅游</w:t>
      </w:r>
      <w:proofErr w:type="gramStart"/>
      <w:r w:rsidRPr="00A80BFB">
        <w:rPr>
          <w:rFonts w:ascii="仿宋_GB2312" w:eastAsia="仿宋_GB2312" w:hint="eastAsia"/>
          <w:sz w:val="32"/>
          <w:szCs w:val="32"/>
        </w:rPr>
        <w:t>部数据</w:t>
      </w:r>
      <w:proofErr w:type="gramEnd"/>
      <w:r w:rsidRPr="00A80BFB">
        <w:rPr>
          <w:rFonts w:ascii="仿宋_GB2312" w:eastAsia="仿宋_GB2312" w:hint="eastAsia"/>
          <w:sz w:val="32"/>
          <w:szCs w:val="32"/>
        </w:rPr>
        <w:t>中心）</w:t>
      </w:r>
    </w:p>
    <w:p w:rsidR="003D7771" w:rsidRPr="00A80BFB" w:rsidRDefault="009A484B" w:rsidP="00A07D3A">
      <w:pPr>
        <w:spacing w:line="520" w:lineRule="exact"/>
        <w:ind w:rightChars="1000" w:right="2100"/>
        <w:jc w:val="right"/>
        <w:rPr>
          <w:rFonts w:ascii="仿宋_GB2312" w:eastAsia="仿宋_GB2312" w:hint="eastAsia"/>
          <w:sz w:val="32"/>
          <w:szCs w:val="32"/>
        </w:rPr>
      </w:pPr>
      <w:r w:rsidRPr="00A80BFB">
        <w:rPr>
          <w:rFonts w:ascii="仿宋_GB2312" w:eastAsia="仿宋_GB2312" w:hint="eastAsia"/>
          <w:sz w:val="32"/>
          <w:szCs w:val="32"/>
        </w:rPr>
        <w:t>2020年8月28日</w:t>
      </w:r>
    </w:p>
    <w:sectPr w:rsidR="003D7771" w:rsidRPr="00A80B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FF" w:rsidRDefault="008B03FF" w:rsidP="009A484B">
      <w:r>
        <w:separator/>
      </w:r>
    </w:p>
  </w:endnote>
  <w:endnote w:type="continuationSeparator" w:id="0">
    <w:p w:rsidR="008B03FF" w:rsidRDefault="008B03FF" w:rsidP="009A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FF" w:rsidRDefault="008B03FF" w:rsidP="009A484B">
      <w:r>
        <w:separator/>
      </w:r>
    </w:p>
  </w:footnote>
  <w:footnote w:type="continuationSeparator" w:id="0">
    <w:p w:rsidR="008B03FF" w:rsidRDefault="008B03FF" w:rsidP="009A4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B8"/>
    <w:rsid w:val="001B2D4D"/>
    <w:rsid w:val="002064AD"/>
    <w:rsid w:val="003D7771"/>
    <w:rsid w:val="008B03FF"/>
    <w:rsid w:val="008D03E9"/>
    <w:rsid w:val="009A484B"/>
    <w:rsid w:val="009C4568"/>
    <w:rsid w:val="00A07D3A"/>
    <w:rsid w:val="00A80BFB"/>
    <w:rsid w:val="00BB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84B"/>
    <w:rPr>
      <w:sz w:val="18"/>
      <w:szCs w:val="18"/>
    </w:rPr>
  </w:style>
  <w:style w:type="paragraph" w:styleId="a4">
    <w:name w:val="footer"/>
    <w:basedOn w:val="a"/>
    <w:link w:val="Char0"/>
    <w:uiPriority w:val="99"/>
    <w:unhideWhenUsed/>
    <w:rsid w:val="009A484B"/>
    <w:pPr>
      <w:tabs>
        <w:tab w:val="center" w:pos="4153"/>
        <w:tab w:val="right" w:pos="8306"/>
      </w:tabs>
      <w:snapToGrid w:val="0"/>
      <w:jc w:val="left"/>
    </w:pPr>
    <w:rPr>
      <w:sz w:val="18"/>
      <w:szCs w:val="18"/>
    </w:rPr>
  </w:style>
  <w:style w:type="character" w:customStyle="1" w:styleId="Char0">
    <w:name w:val="页脚 Char"/>
    <w:basedOn w:val="a0"/>
    <w:link w:val="a4"/>
    <w:uiPriority w:val="99"/>
    <w:rsid w:val="009A48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84B"/>
    <w:rPr>
      <w:sz w:val="18"/>
      <w:szCs w:val="18"/>
    </w:rPr>
  </w:style>
  <w:style w:type="paragraph" w:styleId="a4">
    <w:name w:val="footer"/>
    <w:basedOn w:val="a"/>
    <w:link w:val="Char0"/>
    <w:uiPriority w:val="99"/>
    <w:unhideWhenUsed/>
    <w:rsid w:val="009A484B"/>
    <w:pPr>
      <w:tabs>
        <w:tab w:val="center" w:pos="4153"/>
        <w:tab w:val="right" w:pos="8306"/>
      </w:tabs>
      <w:snapToGrid w:val="0"/>
      <w:jc w:val="left"/>
    </w:pPr>
    <w:rPr>
      <w:sz w:val="18"/>
      <w:szCs w:val="18"/>
    </w:rPr>
  </w:style>
  <w:style w:type="character" w:customStyle="1" w:styleId="Char0">
    <w:name w:val="页脚 Char"/>
    <w:basedOn w:val="a0"/>
    <w:link w:val="a4"/>
    <w:uiPriority w:val="99"/>
    <w:rsid w:val="009A48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黎琳琳</dc:creator>
  <cp:keywords/>
  <dc:description/>
  <cp:lastModifiedBy>黎琳琳</cp:lastModifiedBy>
  <cp:revision>7</cp:revision>
  <dcterms:created xsi:type="dcterms:W3CDTF">2020-09-02T01:49:00Z</dcterms:created>
  <dcterms:modified xsi:type="dcterms:W3CDTF">2020-09-02T02:14:00Z</dcterms:modified>
</cp:coreProperties>
</file>